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17C" w:rsidRDefault="0070417C" w:rsidP="0070417C">
      <w:pPr>
        <w:pStyle w:val="zaglavlje"/>
        <w:ind w:left="1050" w:right="31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23. stavka 2. Zakona o poljoprivrednom zemljištu (Narodne novine broj 66/01.), Općinsko vijeće općine Brckovljani na svojoj 23. sjednici održanoj 24. ožujka 2005. godine donijelo je</w:t>
      </w:r>
    </w:p>
    <w:p w:rsidR="0070417C" w:rsidRDefault="0070417C" w:rsidP="0070417C">
      <w:pPr>
        <w:pStyle w:val="naslov"/>
        <w:spacing w:before="360" w:beforeAutospacing="0" w:after="240" w:afterAutospacing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>ODLUKU</w:t>
      </w:r>
      <w:r>
        <w:rPr>
          <w:rFonts w:ascii="Arial" w:hAnsi="Arial" w:cs="Arial"/>
          <w:b/>
          <w:bCs/>
          <w:color w:val="000000"/>
        </w:rPr>
        <w:br/>
        <w:t>o raspisivanju javnog natječaja </w:t>
      </w:r>
      <w:r>
        <w:rPr>
          <w:rFonts w:ascii="Arial" w:hAnsi="Arial" w:cs="Arial"/>
          <w:b/>
          <w:bCs/>
          <w:color w:val="000000"/>
        </w:rPr>
        <w:br/>
        <w:t>za zakup poljoprivrednog zemljišta u vlasništvu Republike Hrvatske </w:t>
      </w:r>
      <w:r>
        <w:rPr>
          <w:rFonts w:ascii="Arial" w:hAnsi="Arial" w:cs="Arial"/>
          <w:b/>
          <w:bCs/>
          <w:color w:val="000000"/>
        </w:rPr>
        <w:br/>
        <w:t>za područje Općine Brckovljani </w:t>
      </w:r>
      <w:r>
        <w:rPr>
          <w:rFonts w:ascii="Arial" w:hAnsi="Arial" w:cs="Arial"/>
          <w:b/>
          <w:bCs/>
          <w:color w:val="000000"/>
        </w:rPr>
        <w:br/>
        <w:t>na rok do 2 godine</w:t>
      </w:r>
    </w:p>
    <w:p w:rsidR="0070417C" w:rsidRDefault="0070417C" w:rsidP="0070417C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</w:t>
      </w:r>
    </w:p>
    <w:p w:rsidR="0070417C" w:rsidRDefault="0070417C" w:rsidP="0070417C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Predmet javnog natječaja za zakup poljoprivrednog zemljišta u vlasništvu države na području Općine Brckovljani na rok do godine su katastarske čestice u katastarskoj općini Hrebinec.</w:t>
      </w:r>
    </w:p>
    <w:p w:rsidR="0070417C" w:rsidRDefault="0070417C" w:rsidP="0070417C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</w:t>
      </w:r>
    </w:p>
    <w:p w:rsidR="0070417C" w:rsidRDefault="0070417C" w:rsidP="0070417C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Popis čestica poljoprivrednog zemljišta koje se izlažu zakupu biti će objavljen na oglasnoj ploči Općine Brckovljani.</w:t>
      </w:r>
    </w:p>
    <w:p w:rsidR="0070417C" w:rsidRDefault="0070417C" w:rsidP="0070417C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III</w:t>
      </w:r>
    </w:p>
    <w:p w:rsidR="0070417C" w:rsidRDefault="0070417C" w:rsidP="0070417C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Postupak javnog natječaja provest će Općinsko vijeće općine Brckovljani.</w:t>
      </w:r>
    </w:p>
    <w:p w:rsidR="0070417C" w:rsidRDefault="0070417C" w:rsidP="0070417C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Tijelo iz stavka 1. ove točke objavit će javni natječaj najkasnije u roku 30 dana od dana primitka suglasnosti Ministarstva poljoprivrede, šumarstva i vodnog gospodarstva.</w:t>
      </w:r>
    </w:p>
    <w:p w:rsidR="0070417C" w:rsidRDefault="0070417C" w:rsidP="0070417C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Rok za dostavu ponuda na javni natječaj je 15 dana od dana objave natječaja. Općinsko vijeće donijet će odluku o izboru najpovoljnijih ponuditelja.</w:t>
      </w:r>
    </w:p>
    <w:p w:rsidR="0070417C" w:rsidRDefault="0070417C" w:rsidP="0070417C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IV</w:t>
      </w:r>
    </w:p>
    <w:p w:rsidR="0070417C" w:rsidRDefault="0070417C" w:rsidP="0070417C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Ukupna površina zemljišta iz točke l. ove Odluke u katastarskoj općini Hrebinec je 62 ha 08 a 12 m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70417C" w:rsidRDefault="0070417C" w:rsidP="0070417C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V</w:t>
      </w:r>
    </w:p>
    <w:p w:rsidR="0070417C" w:rsidRDefault="0070417C" w:rsidP="0070417C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 Odluka objavit će se u Službenom glasniku Općine Brckovljani, a stupa na snagu po dobivanju Suglasnosti od Ministarstva poljoprivrede, šumarstva i vodnog gospodarstva.</w:t>
      </w:r>
    </w:p>
    <w:p w:rsidR="0070417C" w:rsidRDefault="0070417C" w:rsidP="0070417C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70417C" w:rsidRDefault="0070417C" w:rsidP="0070417C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940-04/05-01/20</w:t>
      </w:r>
    </w:p>
    <w:p w:rsidR="0070417C" w:rsidRDefault="0070417C" w:rsidP="0070417C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 broj: 238/04-05-1</w:t>
      </w:r>
    </w:p>
    <w:p w:rsidR="0070417C" w:rsidRDefault="0070417C" w:rsidP="0070417C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24.03.2005.</w:t>
      </w:r>
    </w:p>
    <w:p w:rsidR="0070417C" w:rsidRDefault="0070417C" w:rsidP="0070417C">
      <w:pPr>
        <w:pStyle w:val="predsjednik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Općinskog vijeća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Milan KRALJ</w:t>
      </w:r>
    </w:p>
    <w:p w:rsidR="0054231E" w:rsidRDefault="0054231E"/>
    <w:sectPr w:rsidR="00542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70417C"/>
    <w:rsid w:val="0054231E"/>
    <w:rsid w:val="00704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704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704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704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704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704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2016-07-19T20:02:00Z</dcterms:created>
  <dcterms:modified xsi:type="dcterms:W3CDTF">2016-07-19T20:02:00Z</dcterms:modified>
</cp:coreProperties>
</file>